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1F" w14:textId="77777777" w:rsidR="00D600AB" w:rsidRDefault="00CF5C2B" w:rsidP="00E040D7">
      <w:pPr>
        <w:jc w:val="both"/>
        <w:rPr>
          <w:b/>
          <w:sz w:val="28"/>
          <w:szCs w:val="28"/>
        </w:rPr>
      </w:pPr>
      <w:r>
        <w:rPr>
          <w:b/>
          <w:sz w:val="28"/>
          <w:szCs w:val="28"/>
        </w:rPr>
        <w:t>Letter or email template for an employee to appeal a redundancy dismissal decision</w:t>
      </w:r>
    </w:p>
    <w:p w14:paraId="00000020" w14:textId="77777777" w:rsidR="00D600AB" w:rsidRDefault="00D600AB" w:rsidP="00E040D7">
      <w:pPr>
        <w:jc w:val="both"/>
        <w:rPr>
          <w:b/>
          <w:sz w:val="28"/>
          <w:szCs w:val="28"/>
        </w:rPr>
      </w:pPr>
    </w:p>
    <w:p w14:paraId="00000021" w14:textId="77777777" w:rsidR="00D600AB" w:rsidRDefault="00CF5C2B" w:rsidP="00E040D7">
      <w:pPr>
        <w:jc w:val="both"/>
      </w:pPr>
      <w:r>
        <w:t>Instructions or options to fill in this template are in [square brackets].</w:t>
      </w:r>
    </w:p>
    <w:p w14:paraId="00000022" w14:textId="77777777" w:rsidR="00D600AB" w:rsidRDefault="00D600AB" w:rsidP="00E040D7">
      <w:pPr>
        <w:jc w:val="both"/>
      </w:pPr>
    </w:p>
    <w:p w14:paraId="00000023" w14:textId="77777777" w:rsidR="00D600AB" w:rsidRDefault="00CF5C2B" w:rsidP="00E040D7">
      <w:pPr>
        <w:jc w:val="both"/>
      </w:pPr>
      <w:r>
        <w:t>Insert the words that are right for your own case.</w:t>
      </w:r>
    </w:p>
    <w:p w14:paraId="00000024" w14:textId="77777777" w:rsidR="00D600AB" w:rsidRDefault="00D600AB" w:rsidP="00E040D7">
      <w:pPr>
        <w:jc w:val="both"/>
      </w:pPr>
    </w:p>
    <w:p w14:paraId="00000025" w14:textId="77777777" w:rsidR="00D600AB" w:rsidRDefault="00CF5C2B" w:rsidP="00E040D7">
      <w:pPr>
        <w:jc w:val="both"/>
      </w:pPr>
      <w:r>
        <w:t>---------------------------------------------------------------------------------------------------------------------------</w:t>
      </w:r>
    </w:p>
    <w:p w14:paraId="00000026" w14:textId="77777777" w:rsidR="00D600AB" w:rsidRDefault="00D600AB" w:rsidP="00E040D7">
      <w:pPr>
        <w:jc w:val="both"/>
      </w:pPr>
    </w:p>
    <w:p w14:paraId="00000027" w14:textId="77777777" w:rsidR="00D600AB" w:rsidRDefault="00CF5C2B" w:rsidP="00E040D7">
      <w:pPr>
        <w:jc w:val="both"/>
      </w:pPr>
      <w:r>
        <w:t>[Date]</w:t>
      </w:r>
    </w:p>
    <w:p w14:paraId="00000028" w14:textId="77777777" w:rsidR="00D600AB" w:rsidRDefault="00D600AB" w:rsidP="00E040D7">
      <w:pPr>
        <w:jc w:val="both"/>
      </w:pPr>
    </w:p>
    <w:p w14:paraId="00000029" w14:textId="77777777" w:rsidR="00D600AB" w:rsidRDefault="00CF5C2B" w:rsidP="00E040D7">
      <w:pPr>
        <w:jc w:val="both"/>
      </w:pPr>
      <w:r>
        <w:t>Dear [name of your employer/manager/HR manager],</w:t>
      </w:r>
    </w:p>
    <w:p w14:paraId="0000002A" w14:textId="77777777" w:rsidR="00D600AB" w:rsidRDefault="00D600AB" w:rsidP="00E040D7">
      <w:pPr>
        <w:jc w:val="both"/>
      </w:pPr>
    </w:p>
    <w:p w14:paraId="0000002B" w14:textId="4B487BB4" w:rsidR="00D600AB" w:rsidRDefault="00CF5C2B" w:rsidP="00E040D7">
      <w:pPr>
        <w:jc w:val="both"/>
      </w:pPr>
      <w:r>
        <w:t xml:space="preserve">I am writing to formally appeal against the decision to </w:t>
      </w:r>
      <w:r w:rsidR="00320401">
        <w:t>terminate my employment on the grounds of</w:t>
      </w:r>
      <w:r>
        <w:t xml:space="preserve"> redundanc</w:t>
      </w:r>
      <w:r w:rsidR="00320401">
        <w:t>y, which I received notice of</w:t>
      </w:r>
      <w:r>
        <w:t xml:space="preserve"> on [date you received your redundancy notice].</w:t>
      </w:r>
    </w:p>
    <w:p w14:paraId="0000002C" w14:textId="77777777" w:rsidR="00D600AB" w:rsidRDefault="00D600AB" w:rsidP="00E040D7">
      <w:pPr>
        <w:jc w:val="both"/>
      </w:pPr>
    </w:p>
    <w:p w14:paraId="2854C14C" w14:textId="21111CA8" w:rsidR="00F6146F" w:rsidRDefault="00CF5C2B" w:rsidP="00E040D7">
      <w:pPr>
        <w:jc w:val="both"/>
      </w:pPr>
      <w:r>
        <w:t>My reasons for appeal are as follows</w:t>
      </w:r>
      <w:r w:rsidR="008F5BDF">
        <w:t xml:space="preserve"> [</w:t>
      </w:r>
      <w:r w:rsidR="00320401">
        <w:t>select/</w:t>
      </w:r>
      <w:r w:rsidR="008F5BDF">
        <w:t xml:space="preserve">delete </w:t>
      </w:r>
      <w:r w:rsidR="00320401">
        <w:t xml:space="preserve">from the list below based on the facts of your case – </w:t>
      </w:r>
      <w:r w:rsidR="008F5BDF">
        <w:t>an explanation of each reason can be found at the end of this template]</w:t>
      </w:r>
      <w:r>
        <w:t>:</w:t>
      </w:r>
    </w:p>
    <w:p w14:paraId="57A091F8" w14:textId="77777777" w:rsidR="008F5BDF" w:rsidRDefault="008F5BDF" w:rsidP="00E040D7">
      <w:pPr>
        <w:jc w:val="both"/>
      </w:pPr>
    </w:p>
    <w:p w14:paraId="47000B17" w14:textId="263FA029" w:rsidR="00F6146F" w:rsidRDefault="00320401" w:rsidP="00E040D7">
      <w:pPr>
        <w:numPr>
          <w:ilvl w:val="0"/>
          <w:numId w:val="1"/>
        </w:numPr>
        <w:jc w:val="both"/>
      </w:pPr>
      <w:r>
        <w:t>There was n</w:t>
      </w:r>
      <w:r w:rsidR="00F6146F">
        <w:t>o genuine redundancy</w:t>
      </w:r>
      <w:r>
        <w:t xml:space="preserve"> situation</w:t>
      </w:r>
    </w:p>
    <w:p w14:paraId="5575A599" w14:textId="49F1BC31" w:rsidR="00F6146F" w:rsidRDefault="00320401" w:rsidP="00E040D7">
      <w:pPr>
        <w:numPr>
          <w:ilvl w:val="0"/>
          <w:numId w:val="1"/>
        </w:numPr>
        <w:jc w:val="both"/>
      </w:pPr>
      <w:r>
        <w:t>[Name of employer] f</w:t>
      </w:r>
      <w:r w:rsidR="00F6146F">
        <w:t>ail</w:t>
      </w:r>
      <w:r>
        <w:t>ed</w:t>
      </w:r>
      <w:r w:rsidR="00F6146F">
        <w:t xml:space="preserve"> to</w:t>
      </w:r>
      <w:r>
        <w:t xml:space="preserve"> properly</w:t>
      </w:r>
      <w:r w:rsidR="00F6146F">
        <w:t xml:space="preserve"> consult</w:t>
      </w:r>
      <w:r>
        <w:t xml:space="preserve"> with me and/or </w:t>
      </w:r>
      <w:r w:rsidR="00F6146F">
        <w:t>follow a fair process</w:t>
      </w:r>
      <w:r>
        <w:t xml:space="preserve">, namely: </w:t>
      </w:r>
    </w:p>
    <w:p w14:paraId="14CD616C" w14:textId="274B372B" w:rsidR="00F6146F" w:rsidRDefault="00320401" w:rsidP="00E040D7">
      <w:pPr>
        <w:numPr>
          <w:ilvl w:val="1"/>
          <w:numId w:val="1"/>
        </w:numPr>
        <w:jc w:val="both"/>
      </w:pPr>
      <w:r>
        <w:t>A</w:t>
      </w:r>
      <w:r w:rsidR="00F6146F">
        <w:t xml:space="preserve"> pool</w:t>
      </w:r>
      <w:r>
        <w:t xml:space="preserve"> was improperly</w:t>
      </w:r>
      <w:r w:rsidR="00F6146F">
        <w:t xml:space="preserve"> select</w:t>
      </w:r>
      <w:r>
        <w:t>ed</w:t>
      </w:r>
    </w:p>
    <w:p w14:paraId="52D987ED" w14:textId="6EDA7373" w:rsidR="00F6146F" w:rsidRDefault="00320401" w:rsidP="00E040D7">
      <w:pPr>
        <w:numPr>
          <w:ilvl w:val="1"/>
          <w:numId w:val="1"/>
        </w:numPr>
        <w:jc w:val="both"/>
      </w:pPr>
      <w:r>
        <w:t>I</w:t>
      </w:r>
      <w:r w:rsidR="00F6146F">
        <w:t>mproper/subjective selection criteria</w:t>
      </w:r>
      <w:r>
        <w:t xml:space="preserve"> were applied</w:t>
      </w:r>
    </w:p>
    <w:p w14:paraId="4AB38E77" w14:textId="187DF7CF" w:rsidR="00F6146F" w:rsidRDefault="00320401" w:rsidP="00E040D7">
      <w:pPr>
        <w:numPr>
          <w:ilvl w:val="1"/>
          <w:numId w:val="1"/>
        </w:numPr>
        <w:jc w:val="both"/>
      </w:pPr>
      <w:r>
        <w:t>The scoring used was unfair</w:t>
      </w:r>
    </w:p>
    <w:p w14:paraId="00000030" w14:textId="072513F8" w:rsidR="00D600AB" w:rsidRDefault="00320401" w:rsidP="00E040D7">
      <w:pPr>
        <w:numPr>
          <w:ilvl w:val="0"/>
          <w:numId w:val="1"/>
        </w:numPr>
        <w:jc w:val="both"/>
      </w:pPr>
      <w:r>
        <w:t xml:space="preserve">[Name of employer] failed to </w:t>
      </w:r>
      <w:r w:rsidR="00F6146F">
        <w:t>follow collective consultation rules</w:t>
      </w:r>
    </w:p>
    <w:p w14:paraId="60C25A76" w14:textId="77777777" w:rsidR="00320401" w:rsidRDefault="00320401" w:rsidP="00E040D7">
      <w:pPr>
        <w:numPr>
          <w:ilvl w:val="0"/>
          <w:numId w:val="1"/>
        </w:numPr>
        <w:jc w:val="both"/>
      </w:pPr>
      <w:r>
        <w:t xml:space="preserve">[Name of employer] failed to </w:t>
      </w:r>
      <w:r w:rsidR="00F6146F">
        <w:t>consider</w:t>
      </w:r>
      <w:r>
        <w:t xml:space="preserve"> suitable alternative employment</w:t>
      </w:r>
    </w:p>
    <w:p w14:paraId="00000031" w14:textId="246CA74E" w:rsidR="00D600AB" w:rsidRDefault="00320401" w:rsidP="00E040D7">
      <w:pPr>
        <w:numPr>
          <w:ilvl w:val="0"/>
          <w:numId w:val="1"/>
        </w:numPr>
        <w:jc w:val="both"/>
      </w:pPr>
      <w:r>
        <w:t>[Name of employer] failed to inform me of suitable alternative employment vacancies</w:t>
      </w:r>
    </w:p>
    <w:p w14:paraId="433FA9B3" w14:textId="2EBBAF96" w:rsidR="00F6146F" w:rsidRDefault="00320401" w:rsidP="00E040D7">
      <w:pPr>
        <w:numPr>
          <w:ilvl w:val="0"/>
          <w:numId w:val="1"/>
        </w:numPr>
        <w:jc w:val="both"/>
      </w:pPr>
      <w:r>
        <w:t>[Name of employer] failed to</w:t>
      </w:r>
      <w:r w:rsidR="00F6146F">
        <w:t xml:space="preserve"> offer </w:t>
      </w:r>
      <w:r>
        <w:t xml:space="preserve">me suitable alternative employment OR </w:t>
      </w:r>
      <w:r w:rsidR="00F6146F">
        <w:t xml:space="preserve">made </w:t>
      </w:r>
      <w:r>
        <w:t xml:space="preserve">me </w:t>
      </w:r>
      <w:r w:rsidR="00F6146F">
        <w:t>interview for</w:t>
      </w:r>
      <w:r>
        <w:t xml:space="preserve"> a</w:t>
      </w:r>
      <w:r w:rsidR="00EA52ED">
        <w:t xml:space="preserve"> role when pregnant</w:t>
      </w:r>
      <w:r>
        <w:t xml:space="preserve"> </w:t>
      </w:r>
      <w:r w:rsidR="00EA52ED">
        <w:t>/</w:t>
      </w:r>
      <w:r>
        <w:t xml:space="preserve"> </w:t>
      </w:r>
      <w:r w:rsidR="00EA52ED">
        <w:t>on maternity</w:t>
      </w:r>
      <w:r>
        <w:t xml:space="preserve"> leave</w:t>
      </w:r>
      <w:r w:rsidR="00EA52ED">
        <w:t xml:space="preserve"> / shortly after return from maternity</w:t>
      </w:r>
      <w:r>
        <w:t xml:space="preserve"> leave</w:t>
      </w:r>
    </w:p>
    <w:p w14:paraId="00000033" w14:textId="330572A0" w:rsidR="00D600AB" w:rsidRDefault="00320401" w:rsidP="00E040D7">
      <w:pPr>
        <w:numPr>
          <w:ilvl w:val="0"/>
          <w:numId w:val="1"/>
        </w:numPr>
        <w:jc w:val="both"/>
      </w:pPr>
      <w:r>
        <w:t xml:space="preserve">[Name of employer] failed to </w:t>
      </w:r>
      <w:r w:rsidR="00EA52ED">
        <w:t>offer a</w:t>
      </w:r>
      <w:r>
        <w:t xml:space="preserve"> right of</w:t>
      </w:r>
      <w:r w:rsidR="00EA52ED">
        <w:t xml:space="preserve"> appeal</w:t>
      </w:r>
    </w:p>
    <w:p w14:paraId="00000034" w14:textId="77777777" w:rsidR="00D600AB" w:rsidRDefault="00D600AB" w:rsidP="00E040D7">
      <w:pPr>
        <w:jc w:val="both"/>
      </w:pPr>
    </w:p>
    <w:p w14:paraId="4366C2E2" w14:textId="7846624C" w:rsidR="00320401" w:rsidRDefault="00320401" w:rsidP="00E040D7">
      <w:pPr>
        <w:jc w:val="both"/>
      </w:pPr>
      <w:r w:rsidRPr="35F4A560">
        <w:rPr>
          <w:b/>
          <w:bCs/>
          <w:i/>
          <w:iCs/>
        </w:rPr>
        <w:t xml:space="preserve">Set out further details about each of your grounds of appeal in the section below. Select the headings so they match what you have selected above. Included below </w:t>
      </w:r>
      <w:r w:rsidR="00E040D7" w:rsidRPr="35F4A560">
        <w:rPr>
          <w:b/>
          <w:bCs/>
          <w:i/>
          <w:iCs/>
        </w:rPr>
        <w:t>is an explanation of the various potential grounds of appeal. You will need to insert your own text based on your individual</w:t>
      </w:r>
      <w:r w:rsidR="00E040D7">
        <w:t xml:space="preserve"> </w:t>
      </w:r>
      <w:r w:rsidR="00E040D7" w:rsidRPr="35F4A560">
        <w:rPr>
          <w:b/>
          <w:bCs/>
          <w:i/>
          <w:iCs/>
        </w:rPr>
        <w:t>situation</w:t>
      </w:r>
      <w:r w:rsidR="006E5A4C" w:rsidRPr="35F4A560">
        <w:rPr>
          <w:b/>
          <w:bCs/>
          <w:i/>
          <w:iCs/>
        </w:rPr>
        <w:t xml:space="preserve"> and your experience during the redundancy process</w:t>
      </w:r>
      <w:r w:rsidR="00E040D7" w:rsidRPr="35F4A560">
        <w:rPr>
          <w:b/>
          <w:bCs/>
          <w:i/>
          <w:iCs/>
        </w:rPr>
        <w:t>.</w:t>
      </w:r>
      <w:r w:rsidR="006E5A4C" w:rsidRPr="35F4A560">
        <w:rPr>
          <w:b/>
          <w:bCs/>
          <w:i/>
          <w:iCs/>
        </w:rPr>
        <w:t xml:space="preserve"> Then delete the remaining headings that do not apply</w:t>
      </w:r>
      <w:r w:rsidR="002A65EB">
        <w:t>.</w:t>
      </w:r>
      <w:r>
        <w:t xml:space="preserve"> </w:t>
      </w:r>
    </w:p>
    <w:p w14:paraId="651F1A54" w14:textId="4E558930" w:rsidR="35F4A560" w:rsidRDefault="35F4A560" w:rsidP="35F4A560">
      <w:pPr>
        <w:jc w:val="both"/>
      </w:pPr>
    </w:p>
    <w:p w14:paraId="382BCE90" w14:textId="5929D59D" w:rsidR="5BDF67CA" w:rsidRDefault="5BDF67CA" w:rsidP="35F4A560">
      <w:pPr>
        <w:jc w:val="both"/>
      </w:pPr>
      <w:r>
        <w:t xml:space="preserve">For more information on </w:t>
      </w:r>
      <w:r w:rsidR="4E8A9FDF">
        <w:t xml:space="preserve">what constitutes a fair </w:t>
      </w:r>
      <w:r>
        <w:t>redun</w:t>
      </w:r>
      <w:r w:rsidR="50E27089">
        <w:t>d</w:t>
      </w:r>
      <w:r>
        <w:t>an</w:t>
      </w:r>
      <w:r w:rsidR="255A98E3">
        <w:t>c</w:t>
      </w:r>
      <w:r>
        <w:t xml:space="preserve">y, please see </w:t>
      </w:r>
      <w:hyperlink r:id="rId10">
        <w:r w:rsidRPr="35F4A560">
          <w:rPr>
            <w:rStyle w:val="Hyperlink"/>
          </w:rPr>
          <w:t>here</w:t>
        </w:r>
      </w:hyperlink>
      <w:r>
        <w:t>.</w:t>
      </w:r>
    </w:p>
    <w:p w14:paraId="27F00A17" w14:textId="77777777" w:rsidR="008F5BDF" w:rsidRDefault="008F5BDF" w:rsidP="00E040D7">
      <w:pPr>
        <w:jc w:val="both"/>
      </w:pPr>
    </w:p>
    <w:p w14:paraId="34A8378A" w14:textId="77777777" w:rsidR="00D138CE" w:rsidRPr="00D138CE" w:rsidRDefault="00D138CE" w:rsidP="00E040D7">
      <w:pPr>
        <w:pStyle w:val="BodyText"/>
        <w:spacing w:line="276" w:lineRule="auto"/>
        <w:rPr>
          <w:b/>
          <w:bCs/>
          <w:sz w:val="22"/>
          <w:szCs w:val="22"/>
        </w:rPr>
      </w:pPr>
      <w:r w:rsidRPr="00D138CE">
        <w:rPr>
          <w:b/>
          <w:bCs/>
          <w:sz w:val="22"/>
          <w:szCs w:val="22"/>
        </w:rPr>
        <w:t>No genuine redundancy</w:t>
      </w:r>
    </w:p>
    <w:p w14:paraId="34678692" w14:textId="71B21464" w:rsidR="00D138CE" w:rsidRPr="00D138CE" w:rsidRDefault="00D138CE" w:rsidP="00E040D7">
      <w:pPr>
        <w:jc w:val="both"/>
      </w:pPr>
      <w:r w:rsidRPr="00D138CE">
        <w:t>A genuine redundancy occurs when your employer has a valid business reason for ending your employment. This may be because your employer no longer require</w:t>
      </w:r>
      <w:r w:rsidR="00E040D7">
        <w:t>s</w:t>
      </w:r>
      <w:r w:rsidRPr="00D138CE">
        <w:t xml:space="preserve"> your role, or the </w:t>
      </w:r>
      <w:r w:rsidR="00E040D7">
        <w:t xml:space="preserve">business or your place of </w:t>
      </w:r>
      <w:r w:rsidRPr="00D138CE">
        <w:t>work</w:t>
      </w:r>
      <w:r w:rsidR="00E040D7">
        <w:t xml:space="preserve"> is</w:t>
      </w:r>
      <w:r w:rsidRPr="00D138CE">
        <w:t xml:space="preserve"> closing. </w:t>
      </w:r>
    </w:p>
    <w:p w14:paraId="02A255ED" w14:textId="77777777" w:rsidR="00D138CE" w:rsidRPr="00D138CE" w:rsidRDefault="00D138CE" w:rsidP="00E040D7">
      <w:pPr>
        <w:jc w:val="both"/>
      </w:pPr>
    </w:p>
    <w:p w14:paraId="1BA11D62" w14:textId="7B72D9C6" w:rsidR="00E040D7" w:rsidRDefault="00D138CE" w:rsidP="00E040D7">
      <w:pPr>
        <w:pStyle w:val="BodyText"/>
        <w:spacing w:line="276" w:lineRule="auto"/>
        <w:rPr>
          <w:sz w:val="22"/>
          <w:szCs w:val="22"/>
        </w:rPr>
      </w:pPr>
      <w:r w:rsidRPr="35F4A560">
        <w:rPr>
          <w:sz w:val="22"/>
          <w:szCs w:val="22"/>
        </w:rPr>
        <w:t xml:space="preserve">There are some signs that your redundancy is not genuine, for example if your employer has recently hired other people to do the same work you do or if the reason for your redundancy is </w:t>
      </w:r>
      <w:r w:rsidR="00E040D7" w:rsidRPr="35F4A560">
        <w:rPr>
          <w:sz w:val="22"/>
          <w:szCs w:val="22"/>
        </w:rPr>
        <w:t>personal to you rather than your role (e.g. your employer is citing a</w:t>
      </w:r>
      <w:r w:rsidRPr="35F4A560">
        <w:rPr>
          <w:sz w:val="22"/>
          <w:szCs w:val="22"/>
        </w:rPr>
        <w:t xml:space="preserve"> poor relationship </w:t>
      </w:r>
      <w:r w:rsidR="00E040D7" w:rsidRPr="35F4A560">
        <w:rPr>
          <w:sz w:val="22"/>
          <w:szCs w:val="22"/>
        </w:rPr>
        <w:t>between you /</w:t>
      </w:r>
      <w:r w:rsidRPr="35F4A560">
        <w:rPr>
          <w:sz w:val="22"/>
          <w:szCs w:val="22"/>
        </w:rPr>
        <w:t xml:space="preserve"> your employer or colleagues</w:t>
      </w:r>
      <w:r w:rsidR="00E040D7" w:rsidRPr="35F4A560">
        <w:rPr>
          <w:sz w:val="22"/>
          <w:szCs w:val="22"/>
        </w:rPr>
        <w:t xml:space="preserve"> or your performance)</w:t>
      </w:r>
      <w:r w:rsidRPr="35F4A560">
        <w:rPr>
          <w:sz w:val="22"/>
          <w:szCs w:val="22"/>
        </w:rPr>
        <w:t>.</w:t>
      </w:r>
      <w:r w:rsidR="00E040D7" w:rsidRPr="35F4A560">
        <w:rPr>
          <w:sz w:val="22"/>
          <w:szCs w:val="22"/>
        </w:rPr>
        <w:t xml:space="preserve"> You may also have reason to suspect that you are being selected for redundancy </w:t>
      </w:r>
      <w:r w:rsidRPr="35F4A560">
        <w:rPr>
          <w:sz w:val="22"/>
          <w:szCs w:val="22"/>
        </w:rPr>
        <w:t xml:space="preserve">on discriminatory grounds, for example because you are pregnant. </w:t>
      </w:r>
      <w:r w:rsidR="40C799C0" w:rsidRPr="35F4A560">
        <w:rPr>
          <w:sz w:val="22"/>
          <w:szCs w:val="22"/>
        </w:rPr>
        <w:t xml:space="preserve">Please see </w:t>
      </w:r>
      <w:hyperlink r:id="rId11">
        <w:r w:rsidR="40C799C0" w:rsidRPr="35F4A560">
          <w:rPr>
            <w:rStyle w:val="Hyperlink"/>
            <w:sz w:val="22"/>
            <w:szCs w:val="22"/>
          </w:rPr>
          <w:t>here</w:t>
        </w:r>
      </w:hyperlink>
      <w:r w:rsidR="40C799C0" w:rsidRPr="35F4A560">
        <w:rPr>
          <w:sz w:val="22"/>
          <w:szCs w:val="22"/>
        </w:rPr>
        <w:t xml:space="preserve"> for more information on </w:t>
      </w:r>
      <w:r w:rsidR="67C99541" w:rsidRPr="35F4A560">
        <w:rPr>
          <w:sz w:val="22"/>
          <w:szCs w:val="22"/>
        </w:rPr>
        <w:t xml:space="preserve">redundancy while pregnant or on or </w:t>
      </w:r>
      <w:r w:rsidR="11F4EF56" w:rsidRPr="35F4A560">
        <w:rPr>
          <w:sz w:val="22"/>
          <w:szCs w:val="22"/>
        </w:rPr>
        <w:t>shortly</w:t>
      </w:r>
      <w:r w:rsidR="67C99541" w:rsidRPr="35F4A560">
        <w:rPr>
          <w:sz w:val="22"/>
          <w:szCs w:val="22"/>
        </w:rPr>
        <w:t xml:space="preserve"> after</w:t>
      </w:r>
      <w:r w:rsidR="140EA7A2" w:rsidRPr="35F4A560">
        <w:rPr>
          <w:sz w:val="22"/>
          <w:szCs w:val="22"/>
        </w:rPr>
        <w:t xml:space="preserve"> taking</w:t>
      </w:r>
      <w:r w:rsidR="67C99541" w:rsidRPr="35F4A560">
        <w:rPr>
          <w:sz w:val="22"/>
          <w:szCs w:val="22"/>
        </w:rPr>
        <w:t xml:space="preserve"> family leave.</w:t>
      </w:r>
    </w:p>
    <w:p w14:paraId="28C71222" w14:textId="5F19E6EA" w:rsidR="00D138CE" w:rsidRPr="00D138CE" w:rsidRDefault="00D138CE" w:rsidP="00E040D7">
      <w:pPr>
        <w:pStyle w:val="BodyText"/>
        <w:spacing w:line="276" w:lineRule="auto"/>
        <w:rPr>
          <w:sz w:val="22"/>
          <w:szCs w:val="22"/>
        </w:rPr>
      </w:pPr>
      <w:r w:rsidRPr="00D138CE">
        <w:rPr>
          <w:sz w:val="22"/>
          <w:szCs w:val="22"/>
        </w:rPr>
        <w:t xml:space="preserve">Your employer should </w:t>
      </w:r>
      <w:r w:rsidR="00E040D7">
        <w:rPr>
          <w:sz w:val="22"/>
          <w:szCs w:val="22"/>
        </w:rPr>
        <w:t xml:space="preserve">be able to </w:t>
      </w:r>
      <w:r w:rsidRPr="00D138CE">
        <w:rPr>
          <w:sz w:val="22"/>
          <w:szCs w:val="22"/>
        </w:rPr>
        <w:t>tell you the reasons</w:t>
      </w:r>
      <w:r w:rsidR="00E040D7">
        <w:rPr>
          <w:sz w:val="22"/>
          <w:szCs w:val="22"/>
        </w:rPr>
        <w:t xml:space="preserve"> sitting behind</w:t>
      </w:r>
      <w:r w:rsidRPr="00D138CE">
        <w:rPr>
          <w:sz w:val="22"/>
          <w:szCs w:val="22"/>
        </w:rPr>
        <w:t xml:space="preserve"> your redundancy</w:t>
      </w:r>
      <w:r w:rsidR="00E040D7">
        <w:rPr>
          <w:sz w:val="22"/>
          <w:szCs w:val="22"/>
        </w:rPr>
        <w:t>. I</w:t>
      </w:r>
      <w:r w:rsidR="00A670BA">
        <w:rPr>
          <w:sz w:val="22"/>
          <w:szCs w:val="22"/>
        </w:rPr>
        <w:t>f the</w:t>
      </w:r>
      <w:r w:rsidR="00E040D7">
        <w:rPr>
          <w:sz w:val="22"/>
          <w:szCs w:val="22"/>
        </w:rPr>
        <w:t xml:space="preserve">y cannot do so, or if you have reason to suspect that the reasons given are not </w:t>
      </w:r>
      <w:r w:rsidR="00A670BA">
        <w:rPr>
          <w:sz w:val="22"/>
          <w:szCs w:val="22"/>
        </w:rPr>
        <w:t>genuine</w:t>
      </w:r>
      <w:r w:rsidR="00E040D7">
        <w:rPr>
          <w:sz w:val="22"/>
          <w:szCs w:val="22"/>
        </w:rPr>
        <w:t xml:space="preserve">, you should explain this here. </w:t>
      </w:r>
    </w:p>
    <w:p w14:paraId="0050E3B4" w14:textId="77777777" w:rsidR="00D138CE" w:rsidRPr="00D138CE" w:rsidRDefault="00D138CE" w:rsidP="00E040D7">
      <w:pPr>
        <w:pStyle w:val="BodyText"/>
        <w:spacing w:line="276" w:lineRule="auto"/>
        <w:rPr>
          <w:b/>
          <w:bCs/>
          <w:sz w:val="22"/>
          <w:szCs w:val="22"/>
        </w:rPr>
      </w:pPr>
      <w:r w:rsidRPr="00D138CE">
        <w:rPr>
          <w:b/>
          <w:bCs/>
          <w:sz w:val="22"/>
          <w:szCs w:val="22"/>
        </w:rPr>
        <w:t>Failure to consult/follow a fair process</w:t>
      </w:r>
    </w:p>
    <w:p w14:paraId="3A3C157B" w14:textId="77777777" w:rsidR="00D138CE" w:rsidRPr="00D138CE" w:rsidRDefault="00D138CE" w:rsidP="00E040D7">
      <w:pPr>
        <w:pStyle w:val="BodyText"/>
        <w:spacing w:line="276" w:lineRule="auto"/>
        <w:rPr>
          <w:i/>
          <w:iCs/>
          <w:sz w:val="22"/>
          <w:szCs w:val="22"/>
        </w:rPr>
      </w:pPr>
      <w:r w:rsidRPr="00D138CE">
        <w:rPr>
          <w:i/>
          <w:iCs/>
          <w:sz w:val="22"/>
          <w:szCs w:val="22"/>
        </w:rPr>
        <w:t>Improper pool selection</w:t>
      </w:r>
    </w:p>
    <w:p w14:paraId="2E10E627" w14:textId="7576C23A" w:rsidR="00D138CE" w:rsidRDefault="00D138CE" w:rsidP="00E040D7">
      <w:pPr>
        <w:pStyle w:val="BodyText"/>
        <w:spacing w:line="276" w:lineRule="auto"/>
        <w:rPr>
          <w:rFonts w:cs="Arial"/>
          <w:sz w:val="22"/>
          <w:szCs w:val="22"/>
        </w:rPr>
      </w:pPr>
      <w:r w:rsidRPr="35F4A560">
        <w:rPr>
          <w:sz w:val="22"/>
          <w:szCs w:val="22"/>
        </w:rPr>
        <w:t>Your employer should begin the selection process by identifying the group of employees at risk of redundancy</w:t>
      </w:r>
      <w:r w:rsidR="00E040D7" w:rsidRPr="35F4A560">
        <w:rPr>
          <w:sz w:val="22"/>
          <w:szCs w:val="22"/>
        </w:rPr>
        <w:t>. T</w:t>
      </w:r>
      <w:r w:rsidRPr="35F4A560">
        <w:rPr>
          <w:sz w:val="22"/>
          <w:szCs w:val="22"/>
        </w:rPr>
        <w:t>his is called the "redundancy selection pool".</w:t>
      </w:r>
      <w:r w:rsidR="00E040D7" w:rsidRPr="35F4A560">
        <w:rPr>
          <w:sz w:val="22"/>
          <w:szCs w:val="22"/>
        </w:rPr>
        <w:t xml:space="preserve"> </w:t>
      </w:r>
      <w:r w:rsidR="00E040D7" w:rsidRPr="35F4A560">
        <w:rPr>
          <w:rFonts w:cs="Arial"/>
          <w:sz w:val="22"/>
          <w:szCs w:val="22"/>
        </w:rPr>
        <w:t xml:space="preserve">This should be linked to the reason for the redundancy (see above). </w:t>
      </w:r>
      <w:proofErr w:type="gramStart"/>
      <w:r w:rsidR="00E47275" w:rsidRPr="35F4A560">
        <w:rPr>
          <w:rFonts w:cs="Arial"/>
          <w:sz w:val="22"/>
          <w:szCs w:val="22"/>
        </w:rPr>
        <w:t>Usually</w:t>
      </w:r>
      <w:proofErr w:type="gramEnd"/>
      <w:r w:rsidR="00E47275" w:rsidRPr="35F4A560">
        <w:rPr>
          <w:rFonts w:cs="Arial"/>
          <w:sz w:val="22"/>
          <w:szCs w:val="22"/>
        </w:rPr>
        <w:t xml:space="preserve"> a redundancy selection pool consists of employees who do similar types of work, for example, if 5 people all work in</w:t>
      </w:r>
      <w:r w:rsidR="00257D56" w:rsidRPr="35F4A560">
        <w:rPr>
          <w:rFonts w:cs="Arial"/>
          <w:sz w:val="22"/>
          <w:szCs w:val="22"/>
        </w:rPr>
        <w:t xml:space="preserve"> HR</w:t>
      </w:r>
      <w:r w:rsidR="00E47275" w:rsidRPr="35F4A560">
        <w:rPr>
          <w:rFonts w:cs="Arial"/>
          <w:sz w:val="22"/>
          <w:szCs w:val="22"/>
        </w:rPr>
        <w:t xml:space="preserve">, all doing similar roles, and one role is being deleted, all 5 people in </w:t>
      </w:r>
      <w:r w:rsidR="53FDA098" w:rsidRPr="35F4A560">
        <w:rPr>
          <w:rFonts w:cs="Arial"/>
          <w:sz w:val="22"/>
          <w:szCs w:val="22"/>
        </w:rPr>
        <w:t xml:space="preserve">HR </w:t>
      </w:r>
      <w:r w:rsidR="00E47275" w:rsidRPr="35F4A560">
        <w:rPr>
          <w:rFonts w:cs="Arial"/>
          <w:sz w:val="22"/>
          <w:szCs w:val="22"/>
        </w:rPr>
        <w:t>could be in the pool. It is possible to have pools of one person where the role is a standalone role.</w:t>
      </w:r>
    </w:p>
    <w:p w14:paraId="3E885534" w14:textId="4A417BCA" w:rsidR="00045D69" w:rsidRPr="00D138CE" w:rsidRDefault="00045D69" w:rsidP="00E040D7">
      <w:pPr>
        <w:pStyle w:val="BodyText"/>
        <w:spacing w:line="276" w:lineRule="auto"/>
        <w:rPr>
          <w:sz w:val="22"/>
          <w:szCs w:val="22"/>
        </w:rPr>
      </w:pPr>
      <w:r>
        <w:rPr>
          <w:rFonts w:cs="Arial"/>
          <w:sz w:val="22"/>
          <w:szCs w:val="22"/>
        </w:rPr>
        <w:t>If your employer did not create a "redundancy selection pool" or tell you about the pool before you were selected for redundancy</w:t>
      </w:r>
      <w:r w:rsidR="00A670BA">
        <w:rPr>
          <w:rFonts w:cs="Arial"/>
          <w:sz w:val="22"/>
          <w:szCs w:val="22"/>
        </w:rPr>
        <w:t xml:space="preserve"> you can include this as a reason for your appeal</w:t>
      </w:r>
      <w:r>
        <w:rPr>
          <w:rFonts w:cs="Arial"/>
          <w:sz w:val="22"/>
          <w:szCs w:val="22"/>
        </w:rPr>
        <w:t>.</w:t>
      </w:r>
    </w:p>
    <w:p w14:paraId="595A3F8E" w14:textId="77777777" w:rsidR="00D138CE" w:rsidRPr="00D138CE" w:rsidRDefault="00D138CE" w:rsidP="00E040D7">
      <w:pPr>
        <w:jc w:val="both"/>
        <w:rPr>
          <w:i/>
          <w:iCs/>
        </w:rPr>
      </w:pPr>
      <w:r w:rsidRPr="00D138CE">
        <w:rPr>
          <w:i/>
          <w:iCs/>
        </w:rPr>
        <w:t>Improper/subjective selection criteria</w:t>
      </w:r>
    </w:p>
    <w:p w14:paraId="76451F2C" w14:textId="44AD164A" w:rsidR="00D138CE" w:rsidRPr="00D138CE" w:rsidRDefault="00D138CE" w:rsidP="00E040D7">
      <w:pPr>
        <w:jc w:val="both"/>
      </w:pPr>
      <w:r w:rsidRPr="00D138CE">
        <w:t>Following th</w:t>
      </w:r>
      <w:r w:rsidR="00E040D7">
        <w:t>e identification of a pool</w:t>
      </w:r>
      <w:r w:rsidRPr="00D138CE">
        <w:t>, your employer must use appropriate selection criteria to decide which employees within the pool will be retained and which will be provisionally identified for redundancy. The selection criteria must be objective, not subjective, and may include, for example, performance</w:t>
      </w:r>
      <w:r w:rsidR="00E040D7">
        <w:t xml:space="preserve"> metrics</w:t>
      </w:r>
      <w:r w:rsidRPr="00D138CE">
        <w:t xml:space="preserve">, length of service, skills and experience. </w:t>
      </w:r>
      <w:r w:rsidR="00045D69">
        <w:t>Subjective criteria which your employer should not have used are things which are more difficult to measure like attitude or potential.</w:t>
      </w:r>
    </w:p>
    <w:p w14:paraId="54C9CD19" w14:textId="77777777" w:rsidR="00D138CE" w:rsidRPr="00D138CE" w:rsidRDefault="00D138CE" w:rsidP="00E040D7">
      <w:pPr>
        <w:jc w:val="both"/>
      </w:pPr>
    </w:p>
    <w:p w14:paraId="5CCE2A7F" w14:textId="032CDC99" w:rsidR="00D138CE" w:rsidRDefault="00D138CE" w:rsidP="00E040D7">
      <w:pPr>
        <w:pStyle w:val="BodyText"/>
        <w:spacing w:line="276" w:lineRule="auto"/>
        <w:rPr>
          <w:sz w:val="22"/>
          <w:szCs w:val="22"/>
        </w:rPr>
      </w:pPr>
      <w:r w:rsidRPr="35F4A560">
        <w:rPr>
          <w:sz w:val="22"/>
          <w:szCs w:val="22"/>
        </w:rPr>
        <w:t>Redundancy selection criteria cannot be discriminatory. For example, the selection criteria must not be based on sex, race, age, disability, sexual orientation, gender reassignment, marriage or civil partnership, pregnancy or maternity, or religion or belief, or on grounds of fixed-term or part-time status.</w:t>
      </w:r>
    </w:p>
    <w:p w14:paraId="0FAB900F" w14:textId="6145D367" w:rsidR="00045D69" w:rsidRPr="00D138CE" w:rsidRDefault="40EB24B7" w:rsidP="35F4A560">
      <w:r w:rsidRPr="35F4A560">
        <w:rPr>
          <w:color w:val="000000" w:themeColor="text1"/>
        </w:rPr>
        <w:t>You should not be selected for redundancy</w:t>
      </w:r>
      <w:r w:rsidRPr="35F4A560">
        <w:rPr>
          <w:b/>
          <w:bCs/>
          <w:color w:val="000000" w:themeColor="text1"/>
        </w:rPr>
        <w:t xml:space="preserve"> because of</w:t>
      </w:r>
      <w:r w:rsidRPr="35F4A560">
        <w:rPr>
          <w:color w:val="000000" w:themeColor="text1"/>
        </w:rPr>
        <w:t xml:space="preserve"> your pregnancy, or your maternity, adoption or shared parental leave. You should also not be selected for redundancy based on factors </w:t>
      </w:r>
      <w:r w:rsidRPr="35F4A560">
        <w:rPr>
          <w:b/>
          <w:bCs/>
          <w:color w:val="000000" w:themeColor="text1"/>
        </w:rPr>
        <w:t>related to your</w:t>
      </w:r>
      <w:r w:rsidRPr="35F4A560">
        <w:rPr>
          <w:color w:val="000000" w:themeColor="text1"/>
        </w:rPr>
        <w:t xml:space="preserve"> pregnancy and/or maternity leave. For instance, pregnancy-related sick leave, absence for prenatal appointment, or length of leave must not be </w:t>
      </w:r>
      <w:proofErr w:type="gramStart"/>
      <w:r w:rsidRPr="35F4A560">
        <w:rPr>
          <w:color w:val="000000" w:themeColor="text1"/>
        </w:rPr>
        <w:t>taken into account</w:t>
      </w:r>
      <w:proofErr w:type="gramEnd"/>
      <w:r w:rsidRPr="35F4A560">
        <w:rPr>
          <w:color w:val="000000" w:themeColor="text1"/>
        </w:rPr>
        <w:t>. Criteria that indirectly discriminate against women (e.g. selecting part-time employees ahead of full-time employees) may also be unlawful</w:t>
      </w:r>
    </w:p>
    <w:p w14:paraId="0E4F2921" w14:textId="0E6208E9" w:rsidR="00045D69" w:rsidRPr="00D138CE" w:rsidRDefault="00045D69" w:rsidP="00E040D7">
      <w:pPr>
        <w:pStyle w:val="BodyText"/>
        <w:spacing w:line="276" w:lineRule="auto"/>
        <w:rPr>
          <w:sz w:val="22"/>
          <w:szCs w:val="22"/>
        </w:rPr>
      </w:pPr>
      <w:r w:rsidRPr="35F4A560">
        <w:rPr>
          <w:sz w:val="22"/>
          <w:szCs w:val="22"/>
        </w:rPr>
        <w:t xml:space="preserve">If your employer has used subjective or discriminatory redundancy selection </w:t>
      </w:r>
      <w:proofErr w:type="gramStart"/>
      <w:r w:rsidRPr="35F4A560">
        <w:rPr>
          <w:sz w:val="22"/>
          <w:szCs w:val="22"/>
        </w:rPr>
        <w:t>criteria</w:t>
      </w:r>
      <w:proofErr w:type="gramEnd"/>
      <w:r w:rsidRPr="35F4A560">
        <w:rPr>
          <w:sz w:val="22"/>
          <w:szCs w:val="22"/>
        </w:rPr>
        <w:t xml:space="preserve"> you </w:t>
      </w:r>
      <w:r w:rsidR="00A670BA" w:rsidRPr="35F4A560">
        <w:rPr>
          <w:sz w:val="22"/>
          <w:szCs w:val="22"/>
        </w:rPr>
        <w:t>can use this reason in your letter of appeal</w:t>
      </w:r>
      <w:r w:rsidRPr="35F4A560">
        <w:rPr>
          <w:sz w:val="22"/>
          <w:szCs w:val="22"/>
        </w:rPr>
        <w:t>.</w:t>
      </w:r>
    </w:p>
    <w:p w14:paraId="6C4131FC" w14:textId="77777777" w:rsidR="00D138CE" w:rsidRPr="00D138CE" w:rsidRDefault="00D138CE" w:rsidP="00E040D7">
      <w:pPr>
        <w:pStyle w:val="BodyText"/>
        <w:spacing w:after="0" w:line="276" w:lineRule="auto"/>
        <w:rPr>
          <w:sz w:val="22"/>
          <w:szCs w:val="22"/>
        </w:rPr>
      </w:pPr>
      <w:r w:rsidRPr="00D138CE">
        <w:rPr>
          <w:i/>
          <w:iCs/>
          <w:sz w:val="22"/>
          <w:szCs w:val="22"/>
        </w:rPr>
        <w:lastRenderedPageBreak/>
        <w:t>Unfair scoring</w:t>
      </w:r>
      <w:r w:rsidRPr="00D138CE">
        <w:rPr>
          <w:sz w:val="22"/>
          <w:szCs w:val="22"/>
        </w:rPr>
        <w:t xml:space="preserve"> </w:t>
      </w:r>
    </w:p>
    <w:p w14:paraId="1C278750" w14:textId="24549F4A" w:rsidR="00D138CE" w:rsidRDefault="00D138CE" w:rsidP="00E040D7">
      <w:pPr>
        <w:pStyle w:val="BodyText"/>
        <w:spacing w:line="276" w:lineRule="auto"/>
        <w:rPr>
          <w:sz w:val="22"/>
          <w:szCs w:val="22"/>
        </w:rPr>
      </w:pPr>
      <w:r w:rsidRPr="00D138CE">
        <w:rPr>
          <w:sz w:val="22"/>
          <w:szCs w:val="22"/>
        </w:rPr>
        <w:t xml:space="preserve">The selection criteria must be applied fairly by </w:t>
      </w:r>
      <w:r w:rsidR="00E040D7">
        <w:rPr>
          <w:sz w:val="22"/>
          <w:szCs w:val="22"/>
        </w:rPr>
        <w:t>your employer</w:t>
      </w:r>
      <w:r w:rsidRPr="00D138CE">
        <w:rPr>
          <w:sz w:val="22"/>
          <w:szCs w:val="22"/>
        </w:rPr>
        <w:t xml:space="preserve"> using accurate and up to date information and documentation</w:t>
      </w:r>
      <w:r w:rsidR="00045D69">
        <w:rPr>
          <w:sz w:val="22"/>
          <w:szCs w:val="22"/>
        </w:rPr>
        <w:t xml:space="preserve"> to provide employees with </w:t>
      </w:r>
      <w:r w:rsidR="00E040D7">
        <w:rPr>
          <w:sz w:val="22"/>
          <w:szCs w:val="22"/>
        </w:rPr>
        <w:t>their</w:t>
      </w:r>
      <w:r w:rsidR="00045D69">
        <w:rPr>
          <w:sz w:val="22"/>
          <w:szCs w:val="22"/>
        </w:rPr>
        <w:t xml:space="preserve"> score</w:t>
      </w:r>
      <w:r w:rsidR="00E040D7">
        <w:rPr>
          <w:sz w:val="22"/>
          <w:szCs w:val="22"/>
        </w:rPr>
        <w:t>s</w:t>
      </w:r>
      <w:r w:rsidRPr="00D138CE">
        <w:rPr>
          <w:sz w:val="22"/>
          <w:szCs w:val="22"/>
        </w:rPr>
        <w:t>. Scores should be applied based on the selection criteria</w:t>
      </w:r>
      <w:r w:rsidR="00045D69">
        <w:rPr>
          <w:sz w:val="22"/>
          <w:szCs w:val="22"/>
        </w:rPr>
        <w:t>.</w:t>
      </w:r>
      <w:r w:rsidRPr="00D138CE">
        <w:rPr>
          <w:sz w:val="22"/>
          <w:szCs w:val="22"/>
        </w:rPr>
        <w:t xml:space="preserve"> </w:t>
      </w:r>
      <w:r w:rsidR="00045D69">
        <w:rPr>
          <w:sz w:val="22"/>
          <w:szCs w:val="22"/>
        </w:rPr>
        <w:t>E</w:t>
      </w:r>
      <w:r w:rsidRPr="00D138CE">
        <w:rPr>
          <w:sz w:val="22"/>
          <w:szCs w:val="22"/>
        </w:rPr>
        <w:t>ach of the criteria does not need to carry the same weight, but they do need to be applied fairly to all employees. Your score should be given to you and the people with the lowest score should be selected for redundancy.</w:t>
      </w:r>
    </w:p>
    <w:p w14:paraId="337EB7CB" w14:textId="7D2B7A6D" w:rsidR="00D138CE" w:rsidRPr="00D138CE" w:rsidRDefault="008F5BDF" w:rsidP="00E040D7">
      <w:pPr>
        <w:pStyle w:val="BodyText"/>
        <w:spacing w:line="276" w:lineRule="auto"/>
        <w:rPr>
          <w:sz w:val="22"/>
          <w:szCs w:val="22"/>
        </w:rPr>
      </w:pPr>
      <w:r>
        <w:rPr>
          <w:sz w:val="22"/>
          <w:szCs w:val="22"/>
        </w:rPr>
        <w:t xml:space="preserve">If your employer has applied the selection criteria differently to different employees, or not given you your score, they </w:t>
      </w:r>
      <w:r w:rsidR="00E040D7">
        <w:rPr>
          <w:sz w:val="22"/>
          <w:szCs w:val="22"/>
        </w:rPr>
        <w:t>may</w:t>
      </w:r>
      <w:r>
        <w:rPr>
          <w:sz w:val="22"/>
          <w:szCs w:val="22"/>
        </w:rPr>
        <w:t xml:space="preserve"> have acted improperly, allowing you to appeal the redundancy decision.</w:t>
      </w:r>
      <w:r w:rsidR="00E040D7">
        <w:rPr>
          <w:sz w:val="22"/>
          <w:szCs w:val="22"/>
        </w:rPr>
        <w:t xml:space="preserve"> </w:t>
      </w:r>
      <w:r w:rsidR="00D138CE" w:rsidRPr="00D138CE">
        <w:rPr>
          <w:sz w:val="22"/>
          <w:szCs w:val="22"/>
        </w:rPr>
        <w:t xml:space="preserve">If your employer has not followed some or </w:t>
      </w:r>
      <w:proofErr w:type="gramStart"/>
      <w:r w:rsidR="00D138CE" w:rsidRPr="00D138CE">
        <w:rPr>
          <w:sz w:val="22"/>
          <w:szCs w:val="22"/>
        </w:rPr>
        <w:t>all of</w:t>
      </w:r>
      <w:proofErr w:type="gramEnd"/>
      <w:r w:rsidR="00D138CE" w:rsidRPr="00D138CE">
        <w:rPr>
          <w:sz w:val="22"/>
          <w:szCs w:val="22"/>
        </w:rPr>
        <w:t xml:space="preserve"> the steps</w:t>
      </w:r>
      <w:r w:rsidR="00045D69" w:rsidRPr="00045D69">
        <w:rPr>
          <w:sz w:val="22"/>
          <w:szCs w:val="22"/>
        </w:rPr>
        <w:t xml:space="preserve"> </w:t>
      </w:r>
      <w:r w:rsidR="00045D69" w:rsidRPr="00D138CE">
        <w:rPr>
          <w:sz w:val="22"/>
          <w:szCs w:val="22"/>
        </w:rPr>
        <w:t>above</w:t>
      </w:r>
      <w:r w:rsidR="00D138CE" w:rsidRPr="00D138CE">
        <w:rPr>
          <w:sz w:val="22"/>
          <w:szCs w:val="22"/>
        </w:rPr>
        <w:t xml:space="preserve">, you </w:t>
      </w:r>
      <w:r w:rsidR="00A670BA">
        <w:rPr>
          <w:sz w:val="22"/>
          <w:szCs w:val="22"/>
        </w:rPr>
        <w:t>should list these in your letter of appeal</w:t>
      </w:r>
      <w:r>
        <w:rPr>
          <w:sz w:val="22"/>
          <w:szCs w:val="22"/>
        </w:rPr>
        <w:t>.</w:t>
      </w:r>
    </w:p>
    <w:p w14:paraId="68FFFFB1" w14:textId="77777777" w:rsidR="00D138CE" w:rsidRPr="00D138CE" w:rsidRDefault="00D138CE" w:rsidP="00E040D7">
      <w:pPr>
        <w:jc w:val="both"/>
        <w:rPr>
          <w:b/>
          <w:bCs/>
        </w:rPr>
      </w:pPr>
      <w:r w:rsidRPr="00D138CE">
        <w:rPr>
          <w:b/>
          <w:bCs/>
        </w:rPr>
        <w:t>Failure to follow collective consultation rules</w:t>
      </w:r>
    </w:p>
    <w:p w14:paraId="40010B28" w14:textId="77777777" w:rsidR="00D138CE" w:rsidRPr="00D138CE" w:rsidRDefault="00D138CE" w:rsidP="00E040D7">
      <w:pPr>
        <w:jc w:val="both"/>
        <w:rPr>
          <w:bCs/>
        </w:rPr>
      </w:pPr>
    </w:p>
    <w:p w14:paraId="61E5879E" w14:textId="77777777" w:rsidR="00E040D7" w:rsidRDefault="00D138CE" w:rsidP="00E040D7">
      <w:pPr>
        <w:jc w:val="both"/>
        <w:rPr>
          <w:bCs/>
        </w:rPr>
      </w:pPr>
      <w:r w:rsidRPr="00D138CE">
        <w:rPr>
          <w:bCs/>
        </w:rPr>
        <w:t xml:space="preserve">If your employer made 20 or more employees redundant within a 90-day period, it must </w:t>
      </w:r>
      <w:r w:rsidR="00045D69">
        <w:rPr>
          <w:bCs/>
        </w:rPr>
        <w:t xml:space="preserve">have </w:t>
      </w:r>
      <w:r w:rsidRPr="00D138CE">
        <w:rPr>
          <w:bCs/>
        </w:rPr>
        <w:t>conduct</w:t>
      </w:r>
      <w:r w:rsidR="00045D69">
        <w:rPr>
          <w:bCs/>
        </w:rPr>
        <w:t>ed a</w:t>
      </w:r>
      <w:r w:rsidRPr="00D138CE">
        <w:rPr>
          <w:bCs/>
        </w:rPr>
        <w:t xml:space="preserve"> "collective consultation" with representatives of the affected employees (either elected employees or trade union reps) in addition to individual meetings. Consultation must start at least 30 days before</w:t>
      </w:r>
      <w:r w:rsidR="00E040D7">
        <w:rPr>
          <w:bCs/>
        </w:rPr>
        <w:t xml:space="preserve"> the first </w:t>
      </w:r>
      <w:r w:rsidRPr="00D138CE">
        <w:rPr>
          <w:bCs/>
        </w:rPr>
        <w:t xml:space="preserve">dismissal. </w:t>
      </w:r>
    </w:p>
    <w:p w14:paraId="71A27929" w14:textId="77777777" w:rsidR="00E040D7" w:rsidRDefault="00E040D7" w:rsidP="00E040D7">
      <w:pPr>
        <w:jc w:val="both"/>
        <w:rPr>
          <w:bCs/>
        </w:rPr>
      </w:pPr>
    </w:p>
    <w:p w14:paraId="0315DFEB" w14:textId="3D90A8A4" w:rsidR="00D138CE" w:rsidRPr="00D138CE" w:rsidRDefault="00D138CE" w:rsidP="00E040D7">
      <w:pPr>
        <w:jc w:val="both"/>
        <w:rPr>
          <w:bCs/>
        </w:rPr>
      </w:pPr>
      <w:r w:rsidRPr="00D138CE">
        <w:rPr>
          <w:bCs/>
        </w:rPr>
        <w:t xml:space="preserve">If your employer made 100+ employees redundant within a 90-day period, the consultations must start 45 days before </w:t>
      </w:r>
      <w:r w:rsidR="00E040D7">
        <w:rPr>
          <w:bCs/>
        </w:rPr>
        <w:t xml:space="preserve">the first </w:t>
      </w:r>
      <w:proofErr w:type="gramStart"/>
      <w:r w:rsidRPr="00D138CE">
        <w:rPr>
          <w:bCs/>
        </w:rPr>
        <w:t>dismissal</w:t>
      </w:r>
      <w:proofErr w:type="gramEnd"/>
      <w:r w:rsidRPr="00D138CE">
        <w:rPr>
          <w:bCs/>
        </w:rPr>
        <w:t xml:space="preserve"> and the Secretary of State must be notified.</w:t>
      </w:r>
    </w:p>
    <w:p w14:paraId="793BDA70" w14:textId="77777777" w:rsidR="00D138CE" w:rsidRPr="00D138CE" w:rsidRDefault="00D138CE" w:rsidP="00E040D7">
      <w:pPr>
        <w:jc w:val="both"/>
        <w:rPr>
          <w:bCs/>
        </w:rPr>
      </w:pPr>
    </w:p>
    <w:p w14:paraId="0837F101" w14:textId="7553456F" w:rsidR="00D138CE" w:rsidRPr="00D138CE" w:rsidRDefault="00A670BA" w:rsidP="00E040D7">
      <w:pPr>
        <w:jc w:val="both"/>
        <w:rPr>
          <w:bCs/>
        </w:rPr>
      </w:pPr>
      <w:r>
        <w:rPr>
          <w:bCs/>
        </w:rPr>
        <w:t>If your employer</w:t>
      </w:r>
      <w:r w:rsidR="00D138CE" w:rsidRPr="00D138CE">
        <w:rPr>
          <w:bCs/>
        </w:rPr>
        <w:t xml:space="preserve"> faile</w:t>
      </w:r>
      <w:r>
        <w:rPr>
          <w:bCs/>
        </w:rPr>
        <w:t>d</w:t>
      </w:r>
      <w:r w:rsidR="00D138CE" w:rsidRPr="00D138CE">
        <w:rPr>
          <w:bCs/>
        </w:rPr>
        <w:t xml:space="preserve"> to follow the collective consultation rules </w:t>
      </w:r>
      <w:r>
        <w:rPr>
          <w:bCs/>
        </w:rPr>
        <w:t>this</w:t>
      </w:r>
      <w:r w:rsidR="00D138CE" w:rsidRPr="00D138CE">
        <w:rPr>
          <w:bCs/>
        </w:rPr>
        <w:t xml:space="preserve"> </w:t>
      </w:r>
      <w:r>
        <w:rPr>
          <w:bCs/>
        </w:rPr>
        <w:t>should be listed in your reasons for appeal</w:t>
      </w:r>
      <w:r w:rsidR="00D138CE" w:rsidRPr="00D138CE">
        <w:rPr>
          <w:bCs/>
        </w:rPr>
        <w:t>.</w:t>
      </w:r>
    </w:p>
    <w:p w14:paraId="65257692" w14:textId="77777777" w:rsidR="00D138CE" w:rsidRPr="00D138CE" w:rsidRDefault="00D138CE" w:rsidP="00E040D7">
      <w:pPr>
        <w:jc w:val="both"/>
        <w:rPr>
          <w:bCs/>
        </w:rPr>
      </w:pPr>
    </w:p>
    <w:p w14:paraId="404AE3B9" w14:textId="77777777" w:rsidR="00D138CE" w:rsidRPr="00D138CE" w:rsidRDefault="00D138CE" w:rsidP="00E040D7">
      <w:pPr>
        <w:jc w:val="both"/>
        <w:rPr>
          <w:b/>
          <w:bCs/>
        </w:rPr>
      </w:pPr>
      <w:r w:rsidRPr="00D138CE">
        <w:rPr>
          <w:b/>
          <w:bCs/>
        </w:rPr>
        <w:t>Failure to consider Suitable Alternative Employment (SAE)/inform of roles</w:t>
      </w:r>
    </w:p>
    <w:p w14:paraId="11D43FCE" w14:textId="77777777" w:rsidR="002A65EB" w:rsidRDefault="002A65EB" w:rsidP="00E040D7">
      <w:pPr>
        <w:jc w:val="both"/>
        <w:rPr>
          <w:bCs/>
        </w:rPr>
      </w:pPr>
    </w:p>
    <w:p w14:paraId="1E8E70B7" w14:textId="3D2A10D3" w:rsidR="00D138CE" w:rsidRPr="00D138CE" w:rsidRDefault="00D138CE" w:rsidP="00E040D7">
      <w:pPr>
        <w:jc w:val="both"/>
        <w:rPr>
          <w:bCs/>
        </w:rPr>
      </w:pPr>
      <w:r w:rsidRPr="00D138CE">
        <w:rPr>
          <w:bCs/>
        </w:rPr>
        <w:t xml:space="preserve">Considering suitable alternative employment is an important part of the redundancy process. During the consultation period, and prior to the dismissal taking effect, your employer should have considered </w:t>
      </w:r>
      <w:r w:rsidR="00E040D7">
        <w:rPr>
          <w:bCs/>
        </w:rPr>
        <w:t>whether</w:t>
      </w:r>
      <w:r w:rsidRPr="00D138CE">
        <w:rPr>
          <w:bCs/>
        </w:rPr>
        <w:t xml:space="preserve"> there were any suitable alternative vacancies </w:t>
      </w:r>
      <w:r w:rsidR="008F5BDF" w:rsidRPr="00D138CE">
        <w:rPr>
          <w:bCs/>
        </w:rPr>
        <w:t xml:space="preserve">available </w:t>
      </w:r>
      <w:r w:rsidRPr="00D138CE">
        <w:rPr>
          <w:bCs/>
        </w:rPr>
        <w:t>within the business or in any associated companies.</w:t>
      </w:r>
      <w:r w:rsidR="00CE61A6">
        <w:rPr>
          <w:bCs/>
        </w:rPr>
        <w:t xml:space="preserve"> </w:t>
      </w:r>
      <w:r w:rsidRPr="00D138CE">
        <w:rPr>
          <w:bCs/>
        </w:rPr>
        <w:t>The alternative could have been in a different location,</w:t>
      </w:r>
      <w:r w:rsidR="00CE61A6">
        <w:rPr>
          <w:bCs/>
        </w:rPr>
        <w:t xml:space="preserve"> or </w:t>
      </w:r>
      <w:r w:rsidRPr="00D138CE">
        <w:rPr>
          <w:bCs/>
        </w:rPr>
        <w:t>with different pay or duties</w:t>
      </w:r>
      <w:r w:rsidR="00CE61A6">
        <w:rPr>
          <w:bCs/>
        </w:rPr>
        <w:t>. In each case</w:t>
      </w:r>
      <w:r w:rsidRPr="00D138CE">
        <w:rPr>
          <w:bCs/>
        </w:rPr>
        <w:t xml:space="preserve"> your employer should give you a chance to apply for an alternative job even if it is different from the one you held.</w:t>
      </w:r>
    </w:p>
    <w:p w14:paraId="5986F066" w14:textId="77777777" w:rsidR="00D138CE" w:rsidRPr="00D138CE" w:rsidRDefault="00D138CE" w:rsidP="00E040D7">
      <w:pPr>
        <w:jc w:val="both"/>
        <w:rPr>
          <w:bCs/>
        </w:rPr>
      </w:pPr>
    </w:p>
    <w:p w14:paraId="28C163AE" w14:textId="7E56887B" w:rsidR="00D138CE" w:rsidRPr="00D138CE" w:rsidRDefault="00D138CE" w:rsidP="00E040D7">
      <w:pPr>
        <w:jc w:val="both"/>
        <w:rPr>
          <w:bCs/>
        </w:rPr>
      </w:pPr>
      <w:r w:rsidRPr="00D138CE">
        <w:rPr>
          <w:bCs/>
        </w:rPr>
        <w:t xml:space="preserve">If your employer has not considered SAE or informed you of the roles available, you can </w:t>
      </w:r>
      <w:r w:rsidR="00A670BA">
        <w:rPr>
          <w:bCs/>
        </w:rPr>
        <w:t xml:space="preserve">include this in your list of reasons for </w:t>
      </w:r>
      <w:r w:rsidRPr="00D138CE">
        <w:rPr>
          <w:bCs/>
        </w:rPr>
        <w:t>appeal</w:t>
      </w:r>
      <w:r w:rsidR="00A670BA">
        <w:rPr>
          <w:bCs/>
        </w:rPr>
        <w:t>.</w:t>
      </w:r>
    </w:p>
    <w:p w14:paraId="1E19CFE6" w14:textId="77777777" w:rsidR="00D138CE" w:rsidRPr="00D138CE" w:rsidRDefault="00D138CE" w:rsidP="00E040D7">
      <w:pPr>
        <w:jc w:val="both"/>
        <w:rPr>
          <w:bCs/>
        </w:rPr>
      </w:pPr>
    </w:p>
    <w:p w14:paraId="1C3BEF7F" w14:textId="094FCF18" w:rsidR="00D138CE" w:rsidRPr="00D138CE" w:rsidRDefault="00D138CE" w:rsidP="00E040D7">
      <w:pPr>
        <w:jc w:val="both"/>
        <w:rPr>
          <w:b/>
          <w:bCs/>
        </w:rPr>
      </w:pPr>
      <w:r w:rsidRPr="00D138CE">
        <w:rPr>
          <w:b/>
          <w:bCs/>
        </w:rPr>
        <w:t>Failure to offer SAE/made to interview for role when pregnant/on maternity/ shortly after return from maternity</w:t>
      </w:r>
    </w:p>
    <w:p w14:paraId="2320827D" w14:textId="77777777" w:rsidR="002A65EB" w:rsidRDefault="002A65EB" w:rsidP="00E040D7">
      <w:pPr>
        <w:jc w:val="both"/>
      </w:pPr>
    </w:p>
    <w:p w14:paraId="67566A0D" w14:textId="3EFA8FD7" w:rsidR="00D138CE" w:rsidRPr="00D138CE" w:rsidRDefault="00D138CE" w:rsidP="00E040D7">
      <w:pPr>
        <w:jc w:val="both"/>
      </w:pPr>
      <w:r>
        <w:t>If you had told your employer you were pregnant,</w:t>
      </w:r>
      <w:r w:rsidR="00CE61A6">
        <w:t xml:space="preserve"> or</w:t>
      </w:r>
      <w:r>
        <w:t xml:space="preserve"> were on maternity leave, adoption leave, shared parental leave or neonatal care leave, or within an "additional protected period" (18 months from the date of birth or placement for adoption or, for adoptions from overseas, entered Great Britain) following your return to work from such leave</w:t>
      </w:r>
      <w:r w:rsidR="00CE61A6">
        <w:t>,</w:t>
      </w:r>
      <w:r>
        <w:t xml:space="preserve"> you have </w:t>
      </w:r>
      <w:r w:rsidR="00CE61A6">
        <w:t xml:space="preserve">a priority </w:t>
      </w:r>
      <w:r>
        <w:t xml:space="preserve">right to be offered any suitable alternative employment </w:t>
      </w:r>
      <w:r w:rsidR="00CE61A6">
        <w:t>vacancies</w:t>
      </w:r>
      <w:r w:rsidR="00E47275">
        <w:t>, if they exis</w:t>
      </w:r>
      <w:r w:rsidR="00FA25E6">
        <w:t>t</w:t>
      </w:r>
      <w:r>
        <w:t xml:space="preserve">. If your employer has failed to offer you suitable alternative </w:t>
      </w:r>
      <w:proofErr w:type="gramStart"/>
      <w:r>
        <w:t>employment</w:t>
      </w:r>
      <w:r w:rsidR="00E47275">
        <w:t>, or</w:t>
      </w:r>
      <w:proofErr w:type="gramEnd"/>
      <w:r w:rsidR="00E47275">
        <w:t xml:space="preserve"> asked you to interview or compete for the </w:t>
      </w:r>
      <w:proofErr w:type="gramStart"/>
      <w:r w:rsidR="00E47275">
        <w:t>role,</w:t>
      </w:r>
      <w:r>
        <w:t xml:space="preserve">  you</w:t>
      </w:r>
      <w:proofErr w:type="gramEnd"/>
      <w:r>
        <w:t xml:space="preserve"> </w:t>
      </w:r>
      <w:r w:rsidR="00A670BA">
        <w:t>should state this as a reason for your appeal in your letter to your employer</w:t>
      </w:r>
      <w:r>
        <w:t>.</w:t>
      </w:r>
      <w:r w:rsidR="6A2B11AA">
        <w:t xml:space="preserve"> Please see </w:t>
      </w:r>
      <w:hyperlink r:id="rId12">
        <w:r w:rsidR="6A2B11AA" w:rsidRPr="35F4A560">
          <w:rPr>
            <w:rStyle w:val="Hyperlink"/>
          </w:rPr>
          <w:t>here</w:t>
        </w:r>
      </w:hyperlink>
      <w:r w:rsidR="6A2B11AA">
        <w:t xml:space="preserve"> for more information. </w:t>
      </w:r>
    </w:p>
    <w:p w14:paraId="792F5334" w14:textId="77777777" w:rsidR="00D138CE" w:rsidRPr="00D138CE" w:rsidRDefault="00D138CE" w:rsidP="00E040D7">
      <w:pPr>
        <w:jc w:val="both"/>
      </w:pPr>
    </w:p>
    <w:p w14:paraId="0B773129" w14:textId="77777777" w:rsidR="00D138CE" w:rsidRPr="00D138CE" w:rsidRDefault="00D138CE" w:rsidP="00E040D7">
      <w:pPr>
        <w:jc w:val="both"/>
        <w:rPr>
          <w:b/>
          <w:bCs/>
        </w:rPr>
      </w:pPr>
      <w:r w:rsidRPr="00D138CE">
        <w:rPr>
          <w:b/>
          <w:bCs/>
        </w:rPr>
        <w:t>Failure to offer an appeal.</w:t>
      </w:r>
    </w:p>
    <w:p w14:paraId="35AC98C3" w14:textId="77777777" w:rsidR="002A65EB" w:rsidRDefault="002A65EB" w:rsidP="00E040D7">
      <w:pPr>
        <w:jc w:val="both"/>
      </w:pPr>
    </w:p>
    <w:p w14:paraId="76A5B0FB" w14:textId="313ABE8B" w:rsidR="00D138CE" w:rsidRPr="00D138CE" w:rsidRDefault="00D138CE" w:rsidP="00E040D7">
      <w:pPr>
        <w:jc w:val="both"/>
      </w:pPr>
      <w:r w:rsidRPr="00D138CE">
        <w:t>Employers often offer employees the opportunity to appeal their redundancy decision</w:t>
      </w:r>
      <w:r w:rsidR="00CE61A6">
        <w:t>. H</w:t>
      </w:r>
      <w:r w:rsidRPr="00D138CE">
        <w:t>owever</w:t>
      </w:r>
      <w:r w:rsidR="00CE61A6">
        <w:t>,</w:t>
      </w:r>
      <w:r w:rsidRPr="00D138CE">
        <w:t xml:space="preserve"> if they do not it will not automatically make the redundancy decision unfair. If there are other factors which make the decision unfair</w:t>
      </w:r>
      <w:r w:rsidR="00CE61A6">
        <w:t xml:space="preserve"> (above)</w:t>
      </w:r>
      <w:r w:rsidRPr="00D138CE">
        <w:t xml:space="preserve">, </w:t>
      </w:r>
      <w:r w:rsidR="00CE61A6">
        <w:t>your</w:t>
      </w:r>
      <w:r w:rsidRPr="00D138CE">
        <w:t xml:space="preserve"> employer's failure to offer you the opportunity to appeal their decision can be taken into consideration</w:t>
      </w:r>
      <w:r w:rsidR="00A670BA">
        <w:t>, so you can include it along with those</w:t>
      </w:r>
      <w:r w:rsidR="00CE61A6">
        <w:t xml:space="preserve"> other</w:t>
      </w:r>
      <w:r w:rsidR="00A670BA">
        <w:t xml:space="preserve"> factors</w:t>
      </w:r>
      <w:r w:rsidRPr="00D138CE">
        <w:t>.</w:t>
      </w:r>
    </w:p>
    <w:p w14:paraId="0000003B" w14:textId="77777777" w:rsidR="00D600AB" w:rsidRDefault="00D600AB" w:rsidP="00E040D7">
      <w:pPr>
        <w:jc w:val="both"/>
      </w:pPr>
    </w:p>
    <w:p w14:paraId="33395128" w14:textId="77777777" w:rsidR="00E040D7" w:rsidRDefault="00E040D7" w:rsidP="00E040D7">
      <w:pPr>
        <w:jc w:val="both"/>
      </w:pPr>
    </w:p>
    <w:p w14:paraId="30836AA2" w14:textId="77777777" w:rsidR="002A65EB" w:rsidRDefault="002A65EB" w:rsidP="00E040D7">
      <w:pPr>
        <w:jc w:val="both"/>
      </w:pPr>
    </w:p>
    <w:p w14:paraId="2D6C8B1F" w14:textId="77777777" w:rsidR="002A65EB" w:rsidRDefault="002A65EB" w:rsidP="00E040D7">
      <w:pPr>
        <w:jc w:val="both"/>
      </w:pPr>
    </w:p>
    <w:p w14:paraId="6FB2EA44" w14:textId="68FF325C" w:rsidR="00320401" w:rsidRDefault="00E47275" w:rsidP="00E040D7">
      <w:pPr>
        <w:jc w:val="both"/>
      </w:pPr>
      <w:r>
        <w:t xml:space="preserve">For the reasons above, I would like to </w:t>
      </w:r>
      <w:r w:rsidR="00257D56">
        <w:t xml:space="preserve">appeal my dismissal. </w:t>
      </w:r>
      <w:r w:rsidR="00320401">
        <w:t>I would be grateful if you would let me know when and where we can meet to discuss my appeal. [Optional] I would like to be accompanied at the meeting by [name].</w:t>
      </w:r>
    </w:p>
    <w:p w14:paraId="3DD22BB6" w14:textId="77777777" w:rsidR="00320401" w:rsidRDefault="00320401" w:rsidP="00E040D7">
      <w:pPr>
        <w:jc w:val="both"/>
      </w:pPr>
    </w:p>
    <w:p w14:paraId="42E3CC72" w14:textId="77777777" w:rsidR="00320401" w:rsidRDefault="00320401" w:rsidP="00E040D7">
      <w:pPr>
        <w:jc w:val="both"/>
      </w:pPr>
      <w:r>
        <w:t>Yours sincerely,</w:t>
      </w:r>
    </w:p>
    <w:p w14:paraId="42EBEB69" w14:textId="38EB2D52" w:rsidR="00320401" w:rsidRPr="00D138CE" w:rsidRDefault="00320401" w:rsidP="00E040D7">
      <w:pPr>
        <w:jc w:val="both"/>
      </w:pPr>
      <w:r>
        <w:t>[your name]</w:t>
      </w:r>
    </w:p>
    <w:sectPr w:rsidR="00320401" w:rsidRPr="00D138CE">
      <w:headerReference w:type="even" r:id="rId13"/>
      <w:headerReference w:type="default" r:id="rId14"/>
      <w:footerReference w:type="even" r:id="rId15"/>
      <w:footerReference w:type="default" r:id="rId16"/>
      <w:headerReference w:type="first" r:id="rId17"/>
      <w:footerReference w:type="first" r:id="rId1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3C3D9F" w14:textId="77777777" w:rsidR="001355F2" w:rsidRDefault="001355F2" w:rsidP="001355F2">
      <w:pPr>
        <w:spacing w:line="240" w:lineRule="auto"/>
      </w:pPr>
      <w:r>
        <w:separator/>
      </w:r>
    </w:p>
  </w:endnote>
  <w:endnote w:type="continuationSeparator" w:id="0">
    <w:p w14:paraId="518A2A9E" w14:textId="77777777" w:rsidR="001355F2" w:rsidRDefault="001355F2" w:rsidP="001355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57794" w14:textId="77777777" w:rsidR="001355F2" w:rsidRDefault="001355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CF12D" w14:textId="77777777" w:rsidR="001355F2" w:rsidRDefault="001355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727BF" w14:textId="77777777" w:rsidR="001355F2" w:rsidRDefault="001355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F687DD" w14:textId="77777777" w:rsidR="001355F2" w:rsidRDefault="001355F2" w:rsidP="001355F2">
      <w:pPr>
        <w:spacing w:line="240" w:lineRule="auto"/>
      </w:pPr>
      <w:r>
        <w:separator/>
      </w:r>
    </w:p>
  </w:footnote>
  <w:footnote w:type="continuationSeparator" w:id="0">
    <w:p w14:paraId="0D326FD6" w14:textId="77777777" w:rsidR="001355F2" w:rsidRDefault="001355F2" w:rsidP="001355F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F8CF0" w14:textId="77777777" w:rsidR="001355F2" w:rsidRDefault="001355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8F567" w14:textId="77777777" w:rsidR="001355F2" w:rsidRDefault="001355F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4FCE7" w14:textId="77777777" w:rsidR="001355F2" w:rsidRDefault="001355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116A3B"/>
    <w:multiLevelType w:val="multilevel"/>
    <w:tmpl w:val="5E22AC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345639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00AB"/>
    <w:rsid w:val="000363DC"/>
    <w:rsid w:val="000452D1"/>
    <w:rsid w:val="00045D69"/>
    <w:rsid w:val="001355F2"/>
    <w:rsid w:val="001B44FC"/>
    <w:rsid w:val="00220763"/>
    <w:rsid w:val="00257D56"/>
    <w:rsid w:val="002A6570"/>
    <w:rsid w:val="002A65EB"/>
    <w:rsid w:val="00320401"/>
    <w:rsid w:val="00327FBB"/>
    <w:rsid w:val="006C2E65"/>
    <w:rsid w:val="006E5A4C"/>
    <w:rsid w:val="008F5BDF"/>
    <w:rsid w:val="00A670BA"/>
    <w:rsid w:val="00B3575D"/>
    <w:rsid w:val="00BB4B76"/>
    <w:rsid w:val="00CE61A6"/>
    <w:rsid w:val="00CF5C2B"/>
    <w:rsid w:val="00D138CE"/>
    <w:rsid w:val="00D3160F"/>
    <w:rsid w:val="00D600AB"/>
    <w:rsid w:val="00E040D7"/>
    <w:rsid w:val="00E47275"/>
    <w:rsid w:val="00EA52ED"/>
    <w:rsid w:val="00F6146F"/>
    <w:rsid w:val="00FA25E6"/>
    <w:rsid w:val="03EE3095"/>
    <w:rsid w:val="03F34063"/>
    <w:rsid w:val="08B80D83"/>
    <w:rsid w:val="11F4EF56"/>
    <w:rsid w:val="140EA7A2"/>
    <w:rsid w:val="1589DAED"/>
    <w:rsid w:val="21DD5AEE"/>
    <w:rsid w:val="255A98E3"/>
    <w:rsid w:val="3345AB5B"/>
    <w:rsid w:val="35F4A560"/>
    <w:rsid w:val="40C799C0"/>
    <w:rsid w:val="40EB24B7"/>
    <w:rsid w:val="40ED64EF"/>
    <w:rsid w:val="44FD8A06"/>
    <w:rsid w:val="4A76F38D"/>
    <w:rsid w:val="4E8A9FDF"/>
    <w:rsid w:val="50E27089"/>
    <w:rsid w:val="53F41D1E"/>
    <w:rsid w:val="53FDA098"/>
    <w:rsid w:val="548A59D9"/>
    <w:rsid w:val="5BDF67CA"/>
    <w:rsid w:val="67C99541"/>
    <w:rsid w:val="6A2B11AA"/>
    <w:rsid w:val="6E3215F9"/>
    <w:rsid w:val="772BEF55"/>
    <w:rsid w:val="7CA6BD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19648"/>
  <w15:docId w15:val="{C2257F5C-5003-472C-8284-588A24879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0452D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52D1"/>
    <w:rPr>
      <w:rFonts w:ascii="Segoe UI" w:hAnsi="Segoe UI" w:cs="Segoe UI"/>
      <w:sz w:val="18"/>
      <w:szCs w:val="18"/>
    </w:rPr>
  </w:style>
  <w:style w:type="paragraph" w:styleId="Header">
    <w:name w:val="header"/>
    <w:basedOn w:val="Normal"/>
    <w:link w:val="HeaderChar"/>
    <w:uiPriority w:val="99"/>
    <w:unhideWhenUsed/>
    <w:rsid w:val="001355F2"/>
    <w:pPr>
      <w:tabs>
        <w:tab w:val="center" w:pos="4513"/>
        <w:tab w:val="right" w:pos="9026"/>
      </w:tabs>
      <w:spacing w:line="240" w:lineRule="auto"/>
    </w:pPr>
  </w:style>
  <w:style w:type="character" w:customStyle="1" w:styleId="HeaderChar">
    <w:name w:val="Header Char"/>
    <w:basedOn w:val="DefaultParagraphFont"/>
    <w:link w:val="Header"/>
    <w:uiPriority w:val="99"/>
    <w:rsid w:val="001355F2"/>
  </w:style>
  <w:style w:type="paragraph" w:styleId="Footer">
    <w:name w:val="footer"/>
    <w:basedOn w:val="Normal"/>
    <w:link w:val="FooterChar"/>
    <w:uiPriority w:val="99"/>
    <w:unhideWhenUsed/>
    <w:rsid w:val="001355F2"/>
    <w:pPr>
      <w:tabs>
        <w:tab w:val="center" w:pos="4513"/>
        <w:tab w:val="right" w:pos="9026"/>
      </w:tabs>
      <w:spacing w:line="240" w:lineRule="auto"/>
    </w:pPr>
  </w:style>
  <w:style w:type="character" w:customStyle="1" w:styleId="FooterChar">
    <w:name w:val="Footer Char"/>
    <w:basedOn w:val="DefaultParagraphFont"/>
    <w:link w:val="Footer"/>
    <w:uiPriority w:val="99"/>
    <w:rsid w:val="001355F2"/>
  </w:style>
  <w:style w:type="paragraph" w:styleId="BodyText">
    <w:name w:val="Body Text"/>
    <w:link w:val="BodyTextChar"/>
    <w:qFormat/>
    <w:rsid w:val="00D138CE"/>
    <w:pPr>
      <w:spacing w:after="240" w:line="240" w:lineRule="atLeast"/>
      <w:jc w:val="both"/>
    </w:pPr>
    <w:rPr>
      <w:rFonts w:eastAsiaTheme="minorHAnsi" w:cstheme="minorBidi"/>
      <w:sz w:val="20"/>
      <w:szCs w:val="20"/>
      <w:lang w:eastAsia="en-US"/>
    </w:rPr>
  </w:style>
  <w:style w:type="character" w:customStyle="1" w:styleId="BodyTextChar">
    <w:name w:val="Body Text Char"/>
    <w:basedOn w:val="DefaultParagraphFont"/>
    <w:link w:val="BodyText"/>
    <w:rsid w:val="00D138CE"/>
    <w:rPr>
      <w:rFonts w:eastAsiaTheme="minorHAnsi" w:cstheme="minorBidi"/>
      <w:sz w:val="20"/>
      <w:szCs w:val="20"/>
      <w:lang w:eastAsia="en-US"/>
    </w:rPr>
  </w:style>
  <w:style w:type="paragraph" w:styleId="Revision">
    <w:name w:val="Revision"/>
    <w:hidden/>
    <w:uiPriority w:val="99"/>
    <w:semiHidden/>
    <w:rsid w:val="006E5A4C"/>
    <w:pPr>
      <w:spacing w:line="240" w:lineRule="auto"/>
    </w:pPr>
  </w:style>
  <w:style w:type="character" w:styleId="Hyperlink">
    <w:name w:val="Hyperlink"/>
    <w:basedOn w:val="DefaultParagraphFont"/>
    <w:uiPriority w:val="99"/>
    <w:unhideWhenUsed/>
    <w:rsid w:val="35F4A56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orkingfamilies.org.uk/articles/redundancy-while-on-or-shortly-after-maternity-leave/"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orkingfamilies.org.uk/articles/redundancy-while-on-or-shortly-after-maternity-leave/"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orkingfamilies.org.uk/articles/redundancy/"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9cf73c8-1a9b-4aa5-ba31-91b72c3deee2" xsi:nil="true"/>
    <lcf76f155ced4ddcb4097134ff3c332f xmlns="b525d1d4-d81c-4022-917c-ca535a7ae7f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45F15851F043E498B6684BD3A2F060B" ma:contentTypeVersion="16" ma:contentTypeDescription="Create a new document." ma:contentTypeScope="" ma:versionID="3401e5a1520f988493ac9ede15fcea60">
  <xsd:schema xmlns:xsd="http://www.w3.org/2001/XMLSchema" xmlns:xs="http://www.w3.org/2001/XMLSchema" xmlns:p="http://schemas.microsoft.com/office/2006/metadata/properties" xmlns:ns2="b525d1d4-d81c-4022-917c-ca535a7ae7f8" xmlns:ns3="19cf73c8-1a9b-4aa5-ba31-91b72c3deee2" targetNamespace="http://schemas.microsoft.com/office/2006/metadata/properties" ma:root="true" ma:fieldsID="ef58f6510f01fd55ac64c55c0e422bbd" ns2:_="" ns3:_="">
    <xsd:import namespace="b525d1d4-d81c-4022-917c-ca535a7ae7f8"/>
    <xsd:import namespace="19cf73c8-1a9b-4aa5-ba31-91b72c3deee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25d1d4-d81c-4022-917c-ca535a7ae7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bdc22bd-6767-4def-a57b-51fbb36ebd97"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9cf73c8-1a9b-4aa5-ba31-91b72c3deee2"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0592940b-228a-4972-abaf-cfd3ecf5a0b4}" ma:internalName="TaxCatchAll" ma:showField="CatchAllData" ma:web="19cf73c8-1a9b-4aa5-ba31-91b72c3deee2">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CB5B46-CD32-4F6A-A942-FA9F12B3B329}">
  <ds:schemaRefs>
    <ds:schemaRef ds:uri="http://schemas.microsoft.com/office/2006/metadata/properties"/>
    <ds:schemaRef ds:uri="http://schemas.microsoft.com/office/infopath/2007/PartnerControls"/>
    <ds:schemaRef ds:uri="19cf73c8-1a9b-4aa5-ba31-91b72c3deee2"/>
    <ds:schemaRef ds:uri="b525d1d4-d81c-4022-917c-ca535a7ae7f8"/>
  </ds:schemaRefs>
</ds:datastoreItem>
</file>

<file path=customXml/itemProps2.xml><?xml version="1.0" encoding="utf-8"?>
<ds:datastoreItem xmlns:ds="http://schemas.openxmlformats.org/officeDocument/2006/customXml" ds:itemID="{C03EB387-06E2-4282-B10A-6BC7A5D73088}">
  <ds:schemaRefs>
    <ds:schemaRef ds:uri="http://schemas.microsoft.com/sharepoint/v3/contenttype/forms"/>
  </ds:schemaRefs>
</ds:datastoreItem>
</file>

<file path=customXml/itemProps3.xml><?xml version="1.0" encoding="utf-8"?>
<ds:datastoreItem xmlns:ds="http://schemas.openxmlformats.org/officeDocument/2006/customXml" ds:itemID="{6F922293-BFB9-4FCD-AC42-62B60BF9A2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25d1d4-d81c-4022-917c-ca535a7ae7f8"/>
    <ds:schemaRef ds:uri="19cf73c8-1a9b-4aa5-ba31-91b72c3dee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1380</Words>
  <Characters>7866</Characters>
  <Application>Microsoft Office Word</Application>
  <DocSecurity>0</DocSecurity>
  <Lines>65</Lines>
  <Paragraphs>18</Paragraphs>
  <ScaleCrop>false</ScaleCrop>
  <Company/>
  <LinksUpToDate>false</LinksUpToDate>
  <CharactersWithSpaces>9228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Natalia Byng | Working Families</dc:creator>
  <cp:lastModifiedBy>Mary Brown | Working Families</cp:lastModifiedBy>
  <cp:revision>2</cp:revision>
  <dcterms:created xsi:type="dcterms:W3CDTF">2025-09-17T08:46:00Z</dcterms:created>
  <dcterms:modified xsi:type="dcterms:W3CDTF">2025-09-17T08:46:00Z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kitDocRef">
    <vt:lpwstr>Legal01#67081748v3[TQP]</vt:lpwstr>
  </property>
  <property fmtid="{D5CDD505-2E9C-101B-9397-08002B2CF9AE}" pid="3" name="MediaServiceImageTags">
    <vt:lpwstr/>
  </property>
  <property fmtid="{D5CDD505-2E9C-101B-9397-08002B2CF9AE}" pid="4" name="ContentTypeId">
    <vt:lpwstr>0x010100445F15851F043E498B6684BD3A2F060B</vt:lpwstr>
  </property>
  <property fmtid="{D5CDD505-2E9C-101B-9397-08002B2CF9AE}" pid="5" name="ComplianceAssetId">
    <vt:lpwstr/>
  </property>
  <property fmtid="{D5CDD505-2E9C-101B-9397-08002B2CF9AE}" pid="6" name="_ExtendedDescription">
    <vt:lpwstr/>
  </property>
  <property fmtid="{D5CDD505-2E9C-101B-9397-08002B2CF9AE}" pid="7" name="_activity">
    <vt:lpwstr>{"FileActivityType":"9","FileActivityTimeStamp":"2025-09-15T14:47:54.040Z","FileActivityUsersOnPage":[{"DisplayName":"Natalia Byng | Working Families","Id":"natalia.byng@workingfamilies.org.uk"}],"FileActivityNavigationId":null}</vt:lpwstr>
  </property>
  <property fmtid="{D5CDD505-2E9C-101B-9397-08002B2CF9AE}" pid="8" name="TriggerFlowInfo">
    <vt:lpwstr/>
  </property>
  <property fmtid="{D5CDD505-2E9C-101B-9397-08002B2CF9AE}" pid="9" name="docLang">
    <vt:lpwstr>en</vt:lpwstr>
  </property>
</Properties>
</file>